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1B" w:rsidRPr="00B6141B" w:rsidRDefault="00B6141B" w:rsidP="00B6141B">
      <w:pPr>
        <w:tabs>
          <w:tab w:val="center" w:pos="2070"/>
          <w:tab w:val="right" w:pos="41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6141B"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2865120</wp:posOffset>
            </wp:positionH>
            <wp:positionV relativeFrom="paragraph">
              <wp:posOffset>-441960</wp:posOffset>
            </wp:positionV>
            <wp:extent cx="518795" cy="6858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614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Pr="00B614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</w:p>
    <w:p w:rsidR="00B6141B" w:rsidRDefault="00B6141B" w:rsidP="00B614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F2D71" w:rsidRDefault="006F2D71" w:rsidP="00B614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6F2D71" w:rsidRPr="00B6141B" w:rsidRDefault="006F2D71" w:rsidP="00B614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6141B" w:rsidRPr="00B6141B" w:rsidRDefault="00B6141B" w:rsidP="00B614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614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</w:t>
      </w:r>
    </w:p>
    <w:p w:rsidR="00B6141B" w:rsidRPr="00B6141B" w:rsidRDefault="00B6141B" w:rsidP="00B614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614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МУНИЦИПАЛЬНОГО ОБРАЗОВАНИЯ</w:t>
      </w:r>
    </w:p>
    <w:p w:rsidR="00B6141B" w:rsidRPr="00B6141B" w:rsidRDefault="00B6141B" w:rsidP="00B614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614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«ГОРОД  ГУСИНООЗЕРСК»</w:t>
      </w:r>
    </w:p>
    <w:p w:rsidR="00B6141B" w:rsidRPr="00B6141B" w:rsidRDefault="00B6141B" w:rsidP="00B614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B6141B" w:rsidRPr="00B6141B" w:rsidRDefault="00B6141B" w:rsidP="00B6141B">
      <w:pPr>
        <w:tabs>
          <w:tab w:val="left" w:pos="661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6141B">
        <w:rPr>
          <w:rFonts w:ascii="Times New Roman" w:eastAsia="Times New Roman" w:hAnsi="Times New Roman" w:cs="Times New Roman"/>
          <w:sz w:val="30"/>
          <w:szCs w:val="30"/>
          <w:lang w:eastAsia="ru-RU"/>
        </w:rPr>
        <w:t>П О С Т А Н О В Л Е Н И Е</w:t>
      </w:r>
    </w:p>
    <w:p w:rsidR="00B6141B" w:rsidRPr="00B6141B" w:rsidRDefault="00B6141B" w:rsidP="00B6141B">
      <w:pPr>
        <w:tabs>
          <w:tab w:val="left" w:pos="6300"/>
          <w:tab w:val="left" w:pos="66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6141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tbl>
      <w:tblPr>
        <w:tblW w:w="9729" w:type="dxa"/>
        <w:tblInd w:w="-7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/>
      </w:tblPr>
      <w:tblGrid>
        <w:gridCol w:w="9729"/>
      </w:tblGrid>
      <w:tr w:rsidR="00B6141B" w:rsidRPr="00B6141B" w:rsidTr="0048025F">
        <w:trPr>
          <w:trHeight w:val="245"/>
        </w:trPr>
        <w:tc>
          <w:tcPr>
            <w:tcW w:w="9729" w:type="dxa"/>
            <w:tcBorders>
              <w:left w:val="nil"/>
              <w:bottom w:val="nil"/>
              <w:right w:val="nil"/>
            </w:tcBorders>
          </w:tcPr>
          <w:p w:rsidR="00B6141B" w:rsidRPr="00B6141B" w:rsidRDefault="00B6141B" w:rsidP="00B6141B">
            <w:pPr>
              <w:tabs>
                <w:tab w:val="left" w:pos="1440"/>
                <w:tab w:val="left" w:pos="81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B6141B" w:rsidRPr="00B6141B" w:rsidRDefault="00B6141B" w:rsidP="00B6141B">
      <w:pPr>
        <w:tabs>
          <w:tab w:val="left" w:pos="5715"/>
        </w:tabs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>«»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</w:t>
      </w:r>
    </w:p>
    <w:p w:rsidR="00B6141B" w:rsidRPr="00B6141B" w:rsidRDefault="00B6141B" w:rsidP="00B6141B">
      <w:pPr>
        <w:tabs>
          <w:tab w:val="left" w:pos="5715"/>
        </w:tabs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>г. Гусиноозерск</w:t>
      </w:r>
    </w:p>
    <w:tbl>
      <w:tblPr>
        <w:tblW w:w="13346" w:type="dxa"/>
        <w:tblInd w:w="-72" w:type="dxa"/>
        <w:tblLook w:val="01E0"/>
      </w:tblPr>
      <w:tblGrid>
        <w:gridCol w:w="9913"/>
        <w:gridCol w:w="3433"/>
      </w:tblGrid>
      <w:tr w:rsidR="00B6141B" w:rsidRPr="00B6141B" w:rsidTr="0048025F">
        <w:trPr>
          <w:trHeight w:val="932"/>
        </w:trPr>
        <w:tc>
          <w:tcPr>
            <w:tcW w:w="9913" w:type="dxa"/>
          </w:tcPr>
          <w:p w:rsidR="00B6141B" w:rsidRPr="00B6141B" w:rsidRDefault="00B6141B" w:rsidP="00B6141B">
            <w:pPr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 внесении изменений в Постановление Администрации МО «Город Гусиноозерск» от 30.12.2019 г. № 851 «Об утверждении муниципальной целевой программы  «Паспортизация, оценка и управление муниципальным имуществом МО ГП «Город Гусиноозёрск» на 2020 - 2024 годы»»</w:t>
            </w:r>
          </w:p>
          <w:p w:rsidR="00B6141B" w:rsidRPr="00B6141B" w:rsidRDefault="00B6141B" w:rsidP="00B6141B">
            <w:pPr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(в редакции от </w:t>
            </w:r>
            <w:r w:rsidR="00E92C1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27.04.2021</w:t>
            </w:r>
            <w:r w:rsidRPr="00B6141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г. № </w:t>
            </w:r>
            <w:r w:rsidR="00E92C1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240</w:t>
            </w:r>
            <w:r w:rsidRPr="00B6141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</w:t>
            </w:r>
          </w:p>
          <w:p w:rsidR="00B6141B" w:rsidRPr="00B6141B" w:rsidRDefault="00B6141B" w:rsidP="00B6141B">
            <w:pPr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B6141B" w:rsidRPr="00B6141B" w:rsidRDefault="00B6141B" w:rsidP="00B6141B">
            <w:pPr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433" w:type="dxa"/>
          </w:tcPr>
          <w:p w:rsidR="00B6141B" w:rsidRPr="00B6141B" w:rsidRDefault="00B6141B" w:rsidP="00B6141B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6141B" w:rsidRPr="00B6141B" w:rsidRDefault="00B6141B" w:rsidP="00B614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уточнением в 2021 году объёмов финансирования мероприятий муниципальной целевой программы «Паспортизация, оценка и управление муниципальным имуществом МО ГП «Город Гусиноозёрск» на 2020 - 2024 годы», руководствуясь Федеральным законом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B6141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06.10.2003</w:t>
        </w:r>
      </w:smartTag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131-ФЗ «Об общих принципах организации местного самоуправления в Российской Федерации», Порядком разработки, утверждения и реализации муниципальных целевых программ МО ГП «Город Гусиноозерск», утвержденным Постановлением Администрации МО «Город Гусиноозерск» от «19» сентября </w:t>
      </w:r>
      <w:smartTag w:uri="urn:schemas-microsoft-com:office:smarttags" w:element="metricconverter">
        <w:smartTagPr>
          <w:attr w:name="ProductID" w:val="2013 г"/>
        </w:smartTagPr>
        <w:r w:rsidRPr="00B6141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2013 г</w:t>
        </w:r>
      </w:smartTag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 281, Администрация МО «Город Гусиноозёрск» </w:t>
      </w:r>
      <w:r w:rsidRPr="00B614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постановляет: </w:t>
      </w:r>
    </w:p>
    <w:p w:rsidR="00B6141B" w:rsidRPr="00B6141B" w:rsidRDefault="00B6141B" w:rsidP="00B614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6141B" w:rsidRPr="00B6141B" w:rsidRDefault="00B6141B" w:rsidP="00B614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следующие изменения в муниципальную целевую программу «Паспортизация, оценка и управление муниципальным имуществом МО ГП «Город Гусиноозёрск» на 2020 - 2024 годы», утверждённую Постановлением Администрации МО «Город Гусиноозёрск» от 30.12.2019 г. № 851 (в редакции от </w:t>
      </w:r>
      <w:r w:rsidR="00E92C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27.04.2021 </w:t>
      </w:r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№ </w:t>
      </w:r>
      <w:r w:rsidR="00E92C13">
        <w:rPr>
          <w:rFonts w:ascii="Times New Roman" w:eastAsia="Times New Roman" w:hAnsi="Times New Roman" w:cs="Times New Roman"/>
          <w:sz w:val="26"/>
          <w:szCs w:val="26"/>
          <w:lang w:eastAsia="ru-RU"/>
        </w:rPr>
        <w:t>240</w:t>
      </w:r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>) (далее Программа):</w:t>
      </w:r>
    </w:p>
    <w:p w:rsidR="00B6141B" w:rsidRPr="00B6141B" w:rsidRDefault="00B6141B" w:rsidP="00B614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>1.1.  в Паспорте Программы:</w:t>
      </w:r>
    </w:p>
    <w:p w:rsidR="00B6141B" w:rsidRPr="00B6141B" w:rsidRDefault="00B6141B" w:rsidP="00B614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>а) строку «Источники и объемы  финансирования» изложить в новой редакции:</w:t>
      </w:r>
    </w:p>
    <w:tbl>
      <w:tblPr>
        <w:tblW w:w="9979" w:type="dxa"/>
        <w:tblInd w:w="250" w:type="dxa"/>
        <w:tblLayout w:type="fixed"/>
        <w:tblLook w:val="00A0"/>
      </w:tblPr>
      <w:tblGrid>
        <w:gridCol w:w="1985"/>
        <w:gridCol w:w="2466"/>
        <w:gridCol w:w="1418"/>
        <w:gridCol w:w="236"/>
        <w:gridCol w:w="2173"/>
        <w:gridCol w:w="1701"/>
      </w:tblGrid>
      <w:tr w:rsidR="00B6141B" w:rsidRPr="00B6141B" w:rsidTr="0048025F">
        <w:trPr>
          <w:trHeight w:val="55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9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*Объем финансирования, тыс. руб.</w:t>
            </w:r>
          </w:p>
        </w:tc>
      </w:tr>
      <w:tr w:rsidR="00B6141B" w:rsidRPr="00B6141B" w:rsidTr="0048025F">
        <w:trPr>
          <w:trHeight w:val="98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Республиканский бюджет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 МО ГП «Город Гусиноозёрск»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 МО «Селенгинский район»*</w:t>
            </w:r>
          </w:p>
        </w:tc>
      </w:tr>
      <w:tr w:rsidR="00B6141B" w:rsidRPr="00B6141B" w:rsidTr="0048025F">
        <w:trPr>
          <w:trHeight w:val="56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1B50FA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35745,64167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1B50FA" w:rsidRDefault="001B50FA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B50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35745,64167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E92C13" w:rsidRPr="00B6141B" w:rsidTr="0048025F">
        <w:trPr>
          <w:trHeight w:val="5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C13" w:rsidRPr="00B6141B" w:rsidRDefault="00E92C13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C13" w:rsidRPr="00B6141B" w:rsidRDefault="0055219D" w:rsidP="001054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7686,93246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C13" w:rsidRPr="00B6141B" w:rsidRDefault="00E92C13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92C13" w:rsidRPr="00B6141B" w:rsidRDefault="00E92C13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C13" w:rsidRPr="00B6141B" w:rsidRDefault="0055219D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7686,93246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2C13" w:rsidRPr="00B6141B" w:rsidRDefault="00E92C13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6141B" w:rsidRPr="00B6141B" w:rsidTr="0048025F">
        <w:trPr>
          <w:trHeight w:val="5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1054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  <w:r w:rsidR="001054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748</w:t>
            </w:r>
            <w:r w:rsidRPr="00B614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1054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60653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10549E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105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</w:t>
            </w: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105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6141B" w:rsidRPr="00B6141B" w:rsidTr="0048025F">
        <w:trPr>
          <w:trHeight w:val="4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2022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105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="001054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570</w:t>
            </w:r>
            <w:r w:rsidRPr="00B614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1054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54756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10549E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05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</w:t>
            </w: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105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6141B" w:rsidRPr="00B6141B" w:rsidTr="0048025F">
        <w:trPr>
          <w:trHeight w:val="4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10549E" w:rsidP="00105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6869</w:t>
            </w:r>
            <w:r w:rsidR="00B6141B" w:rsidRPr="00B614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77756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10549E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6869</w:t>
            </w: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105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6141B" w:rsidRPr="00B6141B" w:rsidTr="0048025F">
        <w:trPr>
          <w:trHeight w:val="4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10549E" w:rsidP="00105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6869</w:t>
            </w:r>
            <w:r w:rsidR="00B6141B" w:rsidRPr="00B614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77756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10549E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6869</w:t>
            </w: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105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41B" w:rsidRPr="00B6141B" w:rsidRDefault="00B6141B" w:rsidP="00B614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B6141B" w:rsidRPr="00B6141B" w:rsidRDefault="00B6141B" w:rsidP="00B614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6141B" w:rsidRPr="00B6141B" w:rsidRDefault="00B6141B" w:rsidP="00B614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в Программе:</w:t>
      </w:r>
    </w:p>
    <w:p w:rsidR="00B6141B" w:rsidRPr="00B6141B" w:rsidRDefault="00B6141B" w:rsidP="00B6141B">
      <w:pPr>
        <w:keepNext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  <w:lang/>
        </w:rPr>
      </w:pPr>
      <w:r w:rsidRPr="00B6141B">
        <w:rPr>
          <w:rFonts w:ascii="Times New Roman" w:eastAsia="Times New Roman" w:hAnsi="Times New Roman" w:cs="Times New Roman"/>
          <w:bCs/>
          <w:kern w:val="32"/>
          <w:sz w:val="26"/>
          <w:szCs w:val="26"/>
          <w:lang/>
        </w:rPr>
        <w:t xml:space="preserve">а) </w:t>
      </w:r>
      <w:r w:rsidRPr="00B6141B">
        <w:rPr>
          <w:rFonts w:ascii="Times New Roman" w:eastAsia="Times New Roman" w:hAnsi="Times New Roman" w:cs="Times New Roman"/>
          <w:bCs/>
          <w:kern w:val="32"/>
          <w:sz w:val="26"/>
          <w:szCs w:val="26"/>
          <w:lang/>
        </w:rPr>
        <w:t>третий</w:t>
      </w:r>
      <w:r w:rsidRPr="00B6141B">
        <w:rPr>
          <w:rFonts w:ascii="Times New Roman" w:eastAsia="Times New Roman" w:hAnsi="Times New Roman" w:cs="Times New Roman"/>
          <w:bCs/>
          <w:kern w:val="32"/>
          <w:sz w:val="26"/>
          <w:szCs w:val="26"/>
          <w:lang/>
        </w:rPr>
        <w:t xml:space="preserve"> абзац раздела 3 «Перечень основных программных мероприятий. Объём финансирования Программы</w:t>
      </w:r>
      <w:r w:rsidRPr="00B6141B">
        <w:rPr>
          <w:rFonts w:ascii="Times New Roman" w:eastAsia="Times New Roman" w:hAnsi="Times New Roman" w:cs="Times New Roman"/>
          <w:bCs/>
          <w:kern w:val="32"/>
          <w:sz w:val="26"/>
          <w:szCs w:val="26"/>
          <w:lang/>
        </w:rPr>
        <w:t>» изложить в новой редакции:</w:t>
      </w:r>
    </w:p>
    <w:p w:rsidR="00B6141B" w:rsidRDefault="00B6141B" w:rsidP="00B6141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 xml:space="preserve">«Финансирование мероприятий Программы осуществляется за счет бюджета  МО  ГП «Город Гусиноозерск». Общий объём финансирования за весь период реализации Программы составит </w:t>
      </w:r>
      <w:r w:rsidR="001B50FA">
        <w:rPr>
          <w:rFonts w:ascii="Times New Roman" w:eastAsia="Times New Roman" w:hAnsi="Times New Roman" w:cs="Times New Roman"/>
          <w:bCs/>
          <w:sz w:val="26"/>
          <w:szCs w:val="26"/>
          <w:lang/>
        </w:rPr>
        <w:t>35745,64167</w:t>
      </w: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>тыс. рублей, в том числе по годам:</w:t>
      </w:r>
    </w:p>
    <w:p w:rsidR="0055219D" w:rsidRPr="00B6141B" w:rsidRDefault="00E47AC7" w:rsidP="0055219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/>
        </w:rPr>
      </w:pPr>
      <w:r>
        <w:rPr>
          <w:rFonts w:ascii="Times New Roman" w:eastAsia="Times New Roman" w:hAnsi="Times New Roman" w:cs="Times New Roman"/>
          <w:sz w:val="26"/>
          <w:szCs w:val="26"/>
          <w:lang/>
        </w:rPr>
        <w:t>2020</w:t>
      </w:r>
      <w:r w:rsidR="0055219D">
        <w:rPr>
          <w:rFonts w:ascii="Times New Roman" w:eastAsia="Times New Roman" w:hAnsi="Times New Roman" w:cs="Times New Roman"/>
          <w:sz w:val="26"/>
          <w:szCs w:val="26"/>
          <w:lang/>
        </w:rPr>
        <w:t xml:space="preserve"> год -7686,93246 тыс. </w:t>
      </w:r>
      <w:proofErr w:type="spellStart"/>
      <w:r w:rsidR="0055219D">
        <w:rPr>
          <w:rFonts w:ascii="Times New Roman" w:eastAsia="Times New Roman" w:hAnsi="Times New Roman" w:cs="Times New Roman"/>
          <w:sz w:val="26"/>
          <w:szCs w:val="26"/>
          <w:lang/>
        </w:rPr>
        <w:t>руб</w:t>
      </w:r>
      <w:proofErr w:type="spellEnd"/>
    </w:p>
    <w:p w:rsidR="00B6141B" w:rsidRPr="00B6141B" w:rsidRDefault="00B6141B" w:rsidP="00B6141B">
      <w:pPr>
        <w:spacing w:after="0" w:line="276" w:lineRule="auto"/>
        <w:ind w:left="283" w:firstLine="550"/>
        <w:jc w:val="both"/>
        <w:rPr>
          <w:rFonts w:ascii="Times New Roman" w:eastAsia="Times New Roman" w:hAnsi="Times New Roman" w:cs="Times New Roman"/>
          <w:sz w:val="26"/>
          <w:szCs w:val="26"/>
          <w:lang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 xml:space="preserve">2021 год – </w:t>
      </w: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>7</w:t>
      </w:r>
      <w:r w:rsidR="0010549E">
        <w:rPr>
          <w:rFonts w:ascii="Times New Roman" w:eastAsia="Times New Roman" w:hAnsi="Times New Roman" w:cs="Times New Roman"/>
          <w:sz w:val="26"/>
          <w:szCs w:val="26"/>
          <w:lang/>
        </w:rPr>
        <w:t>748</w:t>
      </w: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>,</w:t>
      </w:r>
      <w:r w:rsidR="0010549E">
        <w:rPr>
          <w:rFonts w:ascii="Times New Roman" w:eastAsia="Times New Roman" w:hAnsi="Times New Roman" w:cs="Times New Roman"/>
          <w:sz w:val="26"/>
          <w:szCs w:val="26"/>
          <w:lang/>
        </w:rPr>
        <w:t>60653</w:t>
      </w: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 xml:space="preserve"> тыс. руб.</w:t>
      </w:r>
    </w:p>
    <w:p w:rsidR="00B6141B" w:rsidRPr="00B6141B" w:rsidRDefault="00B6141B" w:rsidP="00B6141B">
      <w:pPr>
        <w:spacing w:after="0" w:line="276" w:lineRule="auto"/>
        <w:ind w:left="283" w:firstLine="550"/>
        <w:jc w:val="both"/>
        <w:rPr>
          <w:rFonts w:ascii="Times New Roman" w:eastAsia="Times New Roman" w:hAnsi="Times New Roman" w:cs="Times New Roman"/>
          <w:sz w:val="26"/>
          <w:szCs w:val="26"/>
          <w:lang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 xml:space="preserve">2022 год - </w:t>
      </w:r>
      <w:r w:rsidR="0010549E">
        <w:rPr>
          <w:rFonts w:ascii="Times New Roman" w:eastAsia="Times New Roman" w:hAnsi="Times New Roman" w:cs="Times New Roman"/>
          <w:sz w:val="26"/>
          <w:szCs w:val="26"/>
          <w:lang/>
        </w:rPr>
        <w:t>6570</w:t>
      </w: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>,</w:t>
      </w:r>
      <w:r w:rsidR="0010549E">
        <w:rPr>
          <w:rFonts w:ascii="Times New Roman" w:eastAsia="Times New Roman" w:hAnsi="Times New Roman" w:cs="Times New Roman"/>
          <w:sz w:val="26"/>
          <w:szCs w:val="26"/>
          <w:lang/>
        </w:rPr>
        <w:t>54756</w:t>
      </w: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 xml:space="preserve"> тыс. руб.</w:t>
      </w:r>
    </w:p>
    <w:p w:rsidR="00B6141B" w:rsidRPr="00B6141B" w:rsidRDefault="00B6141B" w:rsidP="00B6141B">
      <w:pPr>
        <w:spacing w:after="0" w:line="276" w:lineRule="auto"/>
        <w:ind w:left="283" w:firstLine="550"/>
        <w:jc w:val="both"/>
        <w:rPr>
          <w:rFonts w:ascii="Times New Roman" w:eastAsia="Times New Roman" w:hAnsi="Times New Roman" w:cs="Times New Roman"/>
          <w:sz w:val="26"/>
          <w:szCs w:val="26"/>
          <w:lang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 xml:space="preserve">2023 год - </w:t>
      </w: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>68</w:t>
      </w:r>
      <w:r w:rsidR="0010549E">
        <w:rPr>
          <w:rFonts w:ascii="Times New Roman" w:eastAsia="Times New Roman" w:hAnsi="Times New Roman" w:cs="Times New Roman"/>
          <w:sz w:val="26"/>
          <w:szCs w:val="26"/>
          <w:lang/>
        </w:rPr>
        <w:t>69</w:t>
      </w: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>,</w:t>
      </w:r>
      <w:r w:rsidR="0010549E">
        <w:rPr>
          <w:rFonts w:ascii="Times New Roman" w:eastAsia="Times New Roman" w:hAnsi="Times New Roman" w:cs="Times New Roman"/>
          <w:sz w:val="26"/>
          <w:szCs w:val="26"/>
          <w:lang/>
        </w:rPr>
        <w:t>77756</w:t>
      </w: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 xml:space="preserve"> тыс. руб.</w:t>
      </w:r>
      <w:bookmarkStart w:id="0" w:name="_GoBack"/>
      <w:bookmarkEnd w:id="0"/>
    </w:p>
    <w:p w:rsidR="00B6141B" w:rsidRPr="00B6141B" w:rsidRDefault="00B6141B" w:rsidP="00B6141B">
      <w:pPr>
        <w:spacing w:after="0" w:line="276" w:lineRule="auto"/>
        <w:ind w:left="283" w:firstLine="550"/>
        <w:jc w:val="both"/>
        <w:rPr>
          <w:rFonts w:ascii="Times New Roman" w:eastAsia="Times New Roman" w:hAnsi="Times New Roman" w:cs="Times New Roman"/>
          <w:sz w:val="26"/>
          <w:szCs w:val="26"/>
          <w:lang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 xml:space="preserve">2024 год - </w:t>
      </w: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>68</w:t>
      </w:r>
      <w:r w:rsidR="0010549E">
        <w:rPr>
          <w:rFonts w:ascii="Times New Roman" w:eastAsia="Times New Roman" w:hAnsi="Times New Roman" w:cs="Times New Roman"/>
          <w:sz w:val="26"/>
          <w:szCs w:val="26"/>
          <w:lang/>
        </w:rPr>
        <w:t>69</w:t>
      </w: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>,</w:t>
      </w:r>
      <w:r w:rsidR="0010549E">
        <w:rPr>
          <w:rFonts w:ascii="Times New Roman" w:eastAsia="Times New Roman" w:hAnsi="Times New Roman" w:cs="Times New Roman"/>
          <w:sz w:val="26"/>
          <w:szCs w:val="26"/>
          <w:lang/>
        </w:rPr>
        <w:t>77756</w:t>
      </w: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 xml:space="preserve"> тыс. руб.</w:t>
      </w:r>
      <w:r w:rsidRPr="00B6141B">
        <w:rPr>
          <w:rFonts w:ascii="Times New Roman" w:eastAsia="Times New Roman" w:hAnsi="Times New Roman" w:cs="Times New Roman"/>
          <w:sz w:val="26"/>
          <w:szCs w:val="26"/>
          <w:lang/>
        </w:rPr>
        <w:t>»</w:t>
      </w:r>
    </w:p>
    <w:p w:rsidR="00B6141B" w:rsidRPr="00B6141B" w:rsidRDefault="00B6141B" w:rsidP="00B6141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приложение 1 к Программе «Перечень мероприятий МЦП «Паспортизация, оценка  и управление муниципальным имуществом МО ГП «Город Гусиноозерск» на 2020 – 2024 годы» </w:t>
      </w:r>
      <w:r w:rsidRPr="00B614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изложить в новой редакции:</w:t>
      </w:r>
    </w:p>
    <w:tbl>
      <w:tblPr>
        <w:tblW w:w="11625" w:type="dxa"/>
        <w:tblInd w:w="-885" w:type="dxa"/>
        <w:tblLayout w:type="fixed"/>
        <w:tblLook w:val="04A0"/>
      </w:tblPr>
      <w:tblGrid>
        <w:gridCol w:w="424"/>
        <w:gridCol w:w="992"/>
        <w:gridCol w:w="851"/>
        <w:gridCol w:w="1134"/>
        <w:gridCol w:w="851"/>
        <w:gridCol w:w="1164"/>
        <w:gridCol w:w="821"/>
        <w:gridCol w:w="1135"/>
        <w:gridCol w:w="879"/>
        <w:gridCol w:w="1134"/>
        <w:gridCol w:w="851"/>
        <w:gridCol w:w="57"/>
        <w:gridCol w:w="1049"/>
        <w:gridCol w:w="283"/>
      </w:tblGrid>
      <w:tr w:rsidR="00AC486C" w:rsidRPr="00B6141B" w:rsidTr="00AC486C">
        <w:trPr>
          <w:gridAfter w:val="1"/>
          <w:wAfter w:w="283" w:type="dxa"/>
          <w:trHeight w:val="25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работ и программных мероприятий</w:t>
            </w:r>
          </w:p>
        </w:tc>
        <w:tc>
          <w:tcPr>
            <w:tcW w:w="79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  <w:hideMark/>
          </w:tcPr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Объём финансирования (тыс. рублей)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C486C" w:rsidRPr="00B6141B" w:rsidTr="00AC486C">
        <w:trPr>
          <w:gridAfter w:val="1"/>
          <w:wAfter w:w="283" w:type="dxa"/>
          <w:trHeight w:val="28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6C" w:rsidRPr="00B6141B" w:rsidRDefault="00AC486C" w:rsidP="00B61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86C" w:rsidRPr="00B6141B" w:rsidRDefault="00AC486C" w:rsidP="00B61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AC486C" w:rsidRPr="00B6141B" w:rsidRDefault="00E92C13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1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AC486C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C486C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AC486C" w:rsidRPr="00B6141B" w:rsidRDefault="00AC486C" w:rsidP="00B61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 г.</w:t>
            </w:r>
          </w:p>
        </w:tc>
      </w:tr>
      <w:tr w:rsidR="00E92C13" w:rsidRPr="00B6141B" w:rsidTr="00AC486C">
        <w:trPr>
          <w:gridAfter w:val="1"/>
          <w:wAfter w:w="283" w:type="dxa"/>
          <w:trHeight w:val="708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 МО ГП "Город Гусиноозёрск"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 МО ГП "Город Гусиноозёрск"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 МО ГП "Город Гусиноозёрск"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 МО ГП "Город Гусиноозёрск"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Республиканский бюджет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 МО ГП "Город Гусиноозёрск"</w:t>
            </w:r>
          </w:p>
        </w:tc>
      </w:tr>
      <w:tr w:rsidR="00E92C13" w:rsidRPr="00B6141B" w:rsidTr="00AC486C">
        <w:trPr>
          <w:gridAfter w:val="1"/>
          <w:wAfter w:w="283" w:type="dxa"/>
          <w:trHeight w:val="276"/>
        </w:trPr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7686,932</w:t>
            </w:r>
            <w:r w:rsidR="00552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7 748</w:t>
            </w: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60653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6 570</w:t>
            </w: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54756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6 869</w:t>
            </w: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E92C13" w:rsidRPr="00B6141B" w:rsidRDefault="00E92C13" w:rsidP="00E92C13">
            <w:pPr>
              <w:tabs>
                <w:tab w:val="center" w:pos="3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ab/>
            </w: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</w:t>
            </w: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77756</w:t>
            </w:r>
          </w:p>
        </w:tc>
      </w:tr>
      <w:tr w:rsidR="00E92C13" w:rsidRPr="00B6141B" w:rsidTr="00AC486C">
        <w:trPr>
          <w:gridAfter w:val="1"/>
          <w:wAfter w:w="283" w:type="dxa"/>
          <w:trHeight w:val="1032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кадастровых работ: изготовление технических планов и межевание земельных участков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418,24329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526,19645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310,000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620,00000</w:t>
            </w:r>
          </w:p>
        </w:tc>
      </w:tr>
      <w:tr w:rsidR="00E92C13" w:rsidRPr="00B6141B" w:rsidTr="00AC486C">
        <w:trPr>
          <w:gridAfter w:val="1"/>
          <w:wAfter w:w="283" w:type="dxa"/>
          <w:trHeight w:val="261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Оценка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114,50000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135,400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100,00000</w:t>
            </w:r>
          </w:p>
        </w:tc>
      </w:tr>
      <w:tr w:rsidR="00E92C13" w:rsidRPr="00B6141B" w:rsidTr="00AC486C">
        <w:trPr>
          <w:gridAfter w:val="1"/>
          <w:wAfter w:w="283" w:type="dxa"/>
          <w:trHeight w:val="276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Текущая деятельность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7154,18917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7087,01008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160</w:t>
            </w: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54756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</w:t>
            </w: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77756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6137,40228</w:t>
            </w:r>
          </w:p>
        </w:tc>
      </w:tr>
      <w:tr w:rsidR="00E92C13" w:rsidRPr="00B6141B" w:rsidTr="00495192">
        <w:trPr>
          <w:trHeight w:val="435"/>
        </w:trPr>
        <w:tc>
          <w:tcPr>
            <w:tcW w:w="11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ind w:left="-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 Выполнение кадастровых работ: изготовление технических планов и межевание земельных участков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ind w:left="-110" w:hanging="11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92C13" w:rsidRPr="00B6141B" w:rsidTr="00AC486C">
        <w:trPr>
          <w:gridAfter w:val="1"/>
          <w:wAfter w:w="283" w:type="dxa"/>
          <w:trHeight w:val="792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кадастровых работ: изготовление технических планов и межевание земельных участков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418,24329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526,19645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,00000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620,00000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620,00000</w:t>
            </w:r>
          </w:p>
        </w:tc>
      </w:tr>
      <w:tr w:rsidR="00E92C13" w:rsidRPr="00B6141B" w:rsidTr="00AC486C">
        <w:trPr>
          <w:gridAfter w:val="1"/>
          <w:wAfter w:w="283" w:type="dxa"/>
          <w:trHeight w:val="276"/>
        </w:trPr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ИТОГО по изготовлению техпаспортов: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418,24329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526,19645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</w:t>
            </w: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,00000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620,00000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620,00000</w:t>
            </w:r>
          </w:p>
        </w:tc>
      </w:tr>
      <w:tr w:rsidR="00E92C13" w:rsidRPr="00B6141B" w:rsidTr="006D39B6">
        <w:trPr>
          <w:gridAfter w:val="1"/>
          <w:wAfter w:w="283" w:type="dxa"/>
          <w:trHeight w:val="495"/>
        </w:trPr>
        <w:tc>
          <w:tcPr>
            <w:tcW w:w="11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 Оценка имущества</w:t>
            </w:r>
          </w:p>
        </w:tc>
      </w:tr>
      <w:tr w:rsidR="00E92C13" w:rsidRPr="00B6141B" w:rsidTr="00AC486C">
        <w:trPr>
          <w:gridAfter w:val="1"/>
          <w:wAfter w:w="283" w:type="dxa"/>
          <w:trHeight w:val="528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движимого и недвижимого муниципального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114,50000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135,400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100,00000</w:t>
            </w:r>
          </w:p>
        </w:tc>
      </w:tr>
      <w:tr w:rsidR="00E92C13" w:rsidRPr="00B6141B" w:rsidTr="00AC486C">
        <w:trPr>
          <w:gridAfter w:val="1"/>
          <w:wAfter w:w="283" w:type="dxa"/>
          <w:trHeight w:val="372"/>
        </w:trPr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по оценке: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114,50000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</w:tr>
      <w:tr w:rsidR="00E92C13" w:rsidRPr="00B6141B" w:rsidTr="003427B5">
        <w:trPr>
          <w:gridAfter w:val="1"/>
          <w:wAfter w:w="283" w:type="dxa"/>
          <w:trHeight w:val="450"/>
        </w:trPr>
        <w:tc>
          <w:tcPr>
            <w:tcW w:w="113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3. Текущая деятельность учреждения </w:t>
            </w:r>
          </w:p>
        </w:tc>
      </w:tr>
      <w:tr w:rsidR="00E92C13" w:rsidRPr="00B6141B" w:rsidTr="00AC486C">
        <w:trPr>
          <w:gridAfter w:val="1"/>
          <w:wAfter w:w="283" w:type="dxa"/>
          <w:trHeight w:val="2376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осуществление текущей деятельности </w:t>
            </w:r>
            <w:proofErr w:type="spellStart"/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учрежения</w:t>
            </w:r>
            <w:proofErr w:type="spellEnd"/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(расходы на оплату труда, на услуги связи, расходы на содержание имущества, расходы на оплату услуг, расходы на уплату налогов и сборов, увеличение стоимости материальных запасов и основных средств, командировочные расходы  и т.д.)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7154,18917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7087,01008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160,54756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77756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  <w:r w:rsidRPr="00B614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77756</w:t>
            </w:r>
          </w:p>
        </w:tc>
      </w:tr>
      <w:tr w:rsidR="00E92C13" w:rsidRPr="00B6141B" w:rsidTr="00AC486C">
        <w:trPr>
          <w:gridAfter w:val="1"/>
          <w:wAfter w:w="283" w:type="dxa"/>
          <w:trHeight w:val="255"/>
        </w:trPr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55219D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7686,93246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7748,60653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6570,54756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6137,40228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2C13" w:rsidRPr="00B6141B" w:rsidRDefault="00E92C13" w:rsidP="00E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</w:t>
            </w:r>
            <w:r w:rsidRPr="00B6141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77756</w:t>
            </w:r>
          </w:p>
        </w:tc>
      </w:tr>
    </w:tbl>
    <w:p w:rsidR="00B6141B" w:rsidRPr="00B6141B" w:rsidRDefault="00B6141B" w:rsidP="00B6141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6141B" w:rsidRPr="00B6141B" w:rsidRDefault="00B6141B" w:rsidP="00B614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>2. Контроль за исполнением настоящего Постановления возложить на Управление по экономике Администрации МО «Город Гусиноозерск» (</w:t>
      </w:r>
      <w:proofErr w:type="spellStart"/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>Чимитов</w:t>
      </w:r>
      <w:proofErr w:type="spellEnd"/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А.А.).</w:t>
      </w:r>
    </w:p>
    <w:p w:rsidR="00B6141B" w:rsidRPr="00B6141B" w:rsidRDefault="00B6141B" w:rsidP="00B614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141B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вступает в силу с момента его обнародования.</w:t>
      </w:r>
    </w:p>
    <w:p w:rsidR="00B6141B" w:rsidRPr="00B6141B" w:rsidRDefault="00B6141B" w:rsidP="00B614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41B" w:rsidRPr="00B6141B" w:rsidRDefault="00B6141B" w:rsidP="00B614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41B" w:rsidRPr="00B6141B" w:rsidRDefault="00B6141B" w:rsidP="00B614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41B" w:rsidRPr="00B6141B" w:rsidRDefault="00B6141B" w:rsidP="00B614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41B" w:rsidRPr="00B6141B" w:rsidRDefault="00B6141B" w:rsidP="00B614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6141B" w:rsidRPr="00B6141B" w:rsidRDefault="00B6141B" w:rsidP="00B6141B">
      <w:pPr>
        <w:tabs>
          <w:tab w:val="left" w:pos="73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614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Администрации</w:t>
      </w:r>
    </w:p>
    <w:p w:rsidR="00B6141B" w:rsidRPr="00B6141B" w:rsidRDefault="00B6141B" w:rsidP="00B6141B">
      <w:pPr>
        <w:tabs>
          <w:tab w:val="left" w:pos="73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614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 «Город Гусиноозёрск»                                                                          А.Н. Кудряшов</w:t>
      </w:r>
    </w:p>
    <w:p w:rsidR="005C2216" w:rsidRDefault="005C2216"/>
    <w:sectPr w:rsidR="005C2216" w:rsidSect="00B6141B">
      <w:pgSz w:w="11906" w:h="16838"/>
      <w:pgMar w:top="1135" w:right="566" w:bottom="568" w:left="1276" w:header="284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434"/>
    <w:rsid w:val="00063CEB"/>
    <w:rsid w:val="00093E20"/>
    <w:rsid w:val="0010549E"/>
    <w:rsid w:val="001B50FA"/>
    <w:rsid w:val="0055219D"/>
    <w:rsid w:val="005C2216"/>
    <w:rsid w:val="00640434"/>
    <w:rsid w:val="006F2D71"/>
    <w:rsid w:val="008C55BA"/>
    <w:rsid w:val="009A440E"/>
    <w:rsid w:val="00AC486C"/>
    <w:rsid w:val="00B6141B"/>
    <w:rsid w:val="00D074E2"/>
    <w:rsid w:val="00D4743B"/>
    <w:rsid w:val="00D94509"/>
    <w:rsid w:val="00DD2032"/>
    <w:rsid w:val="00E47AC7"/>
    <w:rsid w:val="00E92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E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3E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2022-02-24T07:04:00Z</cp:lastPrinted>
  <dcterms:created xsi:type="dcterms:W3CDTF">2022-01-14T05:15:00Z</dcterms:created>
  <dcterms:modified xsi:type="dcterms:W3CDTF">2022-02-24T07:05:00Z</dcterms:modified>
</cp:coreProperties>
</file>